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2099"/>
        <w:gridCol w:w="1150"/>
        <w:gridCol w:w="146"/>
        <w:gridCol w:w="146"/>
        <w:gridCol w:w="146"/>
        <w:gridCol w:w="1200"/>
        <w:gridCol w:w="1200"/>
      </w:tblGrid>
      <w:tr w:rsidR="008A3936" w:rsidRPr="008A3936" w:rsidTr="008A3936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0" w:name="RANGE!A1:H50"/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PLANILLA DE ACTUALIZACIÓN DE DATOS DE DOCENTES INVESTIGADORES</w:t>
            </w:r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 la FACULTAD de CIENCIAS de la SALUD - </w:t>
            </w:r>
            <w:proofErr w:type="spellStart"/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UNCa</w:t>
            </w:r>
            <w:proofErr w:type="spellEnd"/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- Octubre 2016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DATOS PERSONALES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DNI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CUIL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APELLIDO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NOMBRE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Fecha de Nacimiento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Domicilio Laboral (FCS)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Domicilio Personal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TITULOS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CONTACTO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Teléfono 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prefijo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nro</w:t>
            </w:r>
            <w:proofErr w:type="spellEnd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fijo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celular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Email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Email alternativo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6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INFORMACIÓN LABORAL EN FCS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Carrera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Asignatura que dicta (indique régimen cuatrimestral 1er o 2do cuatrimestre o anual)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Cargo Docente (Titular, Asociado, Adjunto, JTP, Auxiliar)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Dedicación (full, </w:t>
            </w:r>
            <w:proofErr w:type="spellStart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semi</w:t>
            </w:r>
            <w:proofErr w:type="spellEnd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o simple - con extensión desde si corresponde)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Horarios frente alumnos (indique espacio físico: aula, laboratorio)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Llenar esta información por cada cátedra/asignatura en la que participe en la FCS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Servicios que puede ofrecer como docente investigador</w:t>
            </w:r>
            <w:bookmarkStart w:id="1" w:name="_GoBack"/>
            <w:bookmarkEnd w:id="1"/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Servicios que ofrece la cátedra / laboratorio en el que participa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6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Convenios en los que participa: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6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Otras actividades laborales: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 la </w:t>
            </w:r>
            <w:proofErr w:type="spellStart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Fac</w:t>
            </w:r>
            <w:proofErr w:type="spellEnd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. Cs. Salud: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En otros ámbitos: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INFORMACIÓN PARTICIPACIÓN EN PROYECTOS 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6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Categoría y año de categorización: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Proyectos en los que participa, indique participación (Director, Integrante) y organismo de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6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financiamiento</w:t>
            </w:r>
            <w:proofErr w:type="gramEnd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/ acreditación.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Requerimiento de espacio físico para desarrollo de actividades de investigación / transferencia</w:t>
            </w:r>
          </w:p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Enviar esta planilla en formato electrónico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word</w:t>
            </w:r>
            <w:proofErr w:type="spellEnd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) a investigacion@salud.unca.edu.ar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Adjuntar versión electrónica del CV AR (archivo </w:t>
            </w:r>
            <w:proofErr w:type="spellStart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pdf</w:t>
            </w:r>
            <w:proofErr w:type="spellEnd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Adjuntar versión electrónica de proyectos en los que participa (archivo </w:t>
            </w:r>
            <w:proofErr w:type="spellStart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pdf</w:t>
            </w:r>
            <w:proofErr w:type="spellEnd"/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INFORMACIÓN REQUERIMIENTOS DE CAPACITACIÓN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lang w:eastAsia="es-ES"/>
              </w:rPr>
              <w:t>Requerimiento de cursos de capacitación según su cátedra, carrera y perfil del egresado: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Nota: Priorizar la capacitación según beneficios para el desarrollo personal, académico y jerarquización de cátedra.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8A39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Establecer disponibilidad de cursado (analizar el requerimiento de implementación a distancia).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A3936" w:rsidRPr="008A3936" w:rsidTr="008A3936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36" w:rsidRPr="008A3936" w:rsidRDefault="008A3936" w:rsidP="008A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E4EDC" w:rsidRDefault="007E4EDC"/>
    <w:sectPr w:rsidR="007E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36"/>
    <w:rsid w:val="007E4EDC"/>
    <w:rsid w:val="008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D166-9634-44BB-8C8E-D931BA09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2016-11-01T10:54:00Z</dcterms:created>
  <dcterms:modified xsi:type="dcterms:W3CDTF">2016-11-01T10:58:00Z</dcterms:modified>
</cp:coreProperties>
</file>